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5553B">
        <w:rPr>
          <w:rFonts w:ascii="Monotype Corsiva" w:eastAsia="Times New Roman" w:hAnsi="Monotype Corsiva" w:cs="Times New Roman"/>
          <w:b/>
          <w:bCs/>
          <w:sz w:val="40"/>
          <w:szCs w:val="40"/>
        </w:rPr>
        <w:t>Профилактика детского травматизма.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Охрана здоровья детей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 - важнейшая задача, как воспитателей, так и родителей. В связи  с этим остро встает вопрос о профилактике детского травматизма.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 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Наступила зима-пора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Через мерное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 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 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Очень часто </w:t>
      </w: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травма</w:t>
      </w: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- результат </w:t>
      </w: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ушиба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Есть дети, которые постоянно виснут на дверце шкафа, прячутся в шкафу, при неосторожном закрытии могут прищемить палец или руку. 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одевании или снимание вещей. А так же, может зацепиться, во время игры (другим ребенком или самой) и также нанести травму. </w:t>
      </w:r>
    </w:p>
    <w:p w:rsidR="0025553B" w:rsidRPr="0025553B" w:rsidRDefault="0025553B" w:rsidP="0025553B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Профилактика травматизма 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Большинство травм дети получают дома; многих из них можно избежать.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виды травм, которые дети могут получить дома, и их причины: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ожог от горячей плиты, посуды, пищи, кипятка, пара, утюга, других электроприборов и открытого огня;</w:t>
      </w:r>
    </w:p>
    <w:p w:rsidR="0025553B" w:rsidRPr="0025553B" w:rsidRDefault="0025553B" w:rsidP="00255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падение с кровати, окна, стола и ступенек;</w:t>
      </w:r>
    </w:p>
    <w:p w:rsidR="0025553B" w:rsidRPr="0025553B" w:rsidRDefault="0025553B" w:rsidP="00255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удушье от мелких предметов (монет, пуговиц, гаек и др.);</w:t>
      </w:r>
    </w:p>
    <w:p w:rsidR="0025553B" w:rsidRPr="0025553B" w:rsidRDefault="0025553B" w:rsidP="00255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отравление бытовыми химическими веществами (инсектицидами, моющими жидкостями, отбеливателями и др.);</w:t>
      </w:r>
    </w:p>
    <w:p w:rsidR="0025553B" w:rsidRPr="0025553B" w:rsidRDefault="0025553B" w:rsidP="00255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25553B">
        <w:rPr>
          <w:rFonts w:ascii="Times New Roman" w:eastAsia="Times New Roman" w:hAnsi="Times New Roman" w:cs="Times New Roman"/>
          <w:sz w:val="26"/>
          <w:szCs w:val="26"/>
        </w:rPr>
        <w:t>втыкания</w:t>
      </w:r>
      <w:proofErr w:type="spellEnd"/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 игл, ножей и других металлических предметов в розетки и настенную проводку.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Ожоги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sz w:val="26"/>
          <w:szCs w:val="26"/>
        </w:rPr>
        <w:t>Ожогов можно избежать, если: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держать детей подальше от горячей плиты, пищи и утюга;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устанавливать плиты достаточно высоко или откручивать ручки конфорок, чтобы дети не могли до них достать;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держать детей подальше от открытого огня, пламени свечи, костров, взрывов петард;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lastRenderedPageBreak/>
        <w:t>Падения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не разрешать детям лазить в опасных местах;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устанавливать ограждения на ступеньках, окнах и балконах.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Удушье от малых предметов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25553B" w:rsidRPr="0025553B" w:rsidRDefault="00571C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25553B" w:rsidRPr="0025553B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Кашель</w:t>
        </w:r>
      </w:hyperlink>
      <w:r w:rsidR="0025553B" w:rsidRPr="0025553B"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, </w:t>
      </w:r>
      <w:r w:rsidR="0025553B" w:rsidRPr="0025553B">
        <w:rPr>
          <w:rFonts w:ascii="Times New Roman" w:eastAsia="Times New Roman" w:hAnsi="Times New Roman" w:cs="Times New Roman"/>
          <w:sz w:val="26"/>
          <w:szCs w:val="26"/>
        </w:rPr>
        <w:t>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Отравление бытовыми химическими веществами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lastRenderedPageBreak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Неправильное применение и передозировка антибиотиков могут привести у маленьких детей к глухоте.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 w:rsidRPr="0025553B">
        <w:rPr>
          <w:rFonts w:ascii="Times New Roman" w:eastAsia="Times New Roman" w:hAnsi="Times New Roman" w:cs="Times New Roman"/>
          <w:sz w:val="26"/>
          <w:szCs w:val="26"/>
        </w:rPr>
        <w:t>травмирование</w:t>
      </w:r>
      <w:proofErr w:type="spellEnd"/>
      <w:r w:rsidRPr="0025553B">
        <w:rPr>
          <w:rFonts w:ascii="Times New Roman" w:eastAsia="Times New Roman" w:hAnsi="Times New Roman" w:cs="Times New Roman"/>
          <w:sz w:val="26"/>
          <w:szCs w:val="26"/>
        </w:rPr>
        <w:t>. Электрические провода должны быть недоступны детям - обнаженные провода представляют для них особую опасность.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Поражение электрическим током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Дети могут утонуть менее чем за две минуты даже в небольшом количестве воды, поэтому их никогда не следует оставлять одних в воде или близ воды.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Нужно закрывать колодцы, ванны, ведра с водой.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Детей нужно учить плавать, начиная с раннего возраста.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Дети должны знать, что нельзя плавать без присмотра взрослых.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Взрослые обязаны обучить ребенка правилам поведения на дороге, в машине и общественном транспорте, а также обеспечить безопасность ребенка в транспорте.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Маленькие дети не думают об опасности, когда выбегают на дорогу, поэтому необходимо следить за ними.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Детям нельзя играть возле дороги, особенно с мячом.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Во избежание несчастных случаев детей нужно учить ходить по тротуарам лицом к автомобильному движению.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Дети должны знать и соблюдать следующие правила, когда переходят дорогу: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остановиться на обочине;</w:t>
      </w: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посмотреть в обе стороны;</w:t>
      </w: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перед тем как переходить дорогу, убедиться, что машин или других транспортных средств на дороге нет;</w:t>
      </w: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переходя дорогу, держаться за руку взрослого или ребенка старшего возраста;</w:t>
      </w: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идти, но ни в коем случае не бежать;</w:t>
      </w:r>
    </w:p>
    <w:p w:rsidR="0025553B" w:rsidRPr="0025553B" w:rsidRDefault="0025553B" w:rsidP="002555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переходить дорогу только в установленных местах на зеленый сигнал светофора.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Старших детей необходимо научить присматривать за младшими.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При перевозке ребенка в автомобиле, необходимо использовать специальное кресло и ремни безопасности.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Оказание первой помощи</w:t>
      </w: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Первая помощь при ожогах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одежда ребенка воспламенилась, быстро оберните его одеялом или другой одеждой, чтобы погасить пламя.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Каждый родитель и все члены семьи должны уметь оказать ребенку первую помощь при несчастных случаях.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Сразу охладите место ожога с помощью большого количества чистой холодной воды. Бывает, что полное охлаждение ожога длится полчаса.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Держите место ожога чистым и сухим, закройте его чистой неплотной повязкой. Если ожог больше, чем большая монета или начинает покрываться пузырями, немедленно отвезите ребенка в медицинское учреждение. Не вскрывайте пузыри - они защищают пораженное место.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lastRenderedPageBreak/>
        <w:t>Не старайтесь оторвать то, что прилипло к месту ожога. Не прикладывайте к месту ожога ничего, кроме холодной воды.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Дайте ребенку выпить фруктового сока или воды.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В домашней </w:t>
      </w:r>
      <w:hyperlink r:id="rId6" w:history="1">
        <w:r w:rsidRPr="0025553B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аптечке</w:t>
        </w:r>
      </w:hyperlink>
      <w:r w:rsidRPr="0025553B"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>целесообразно иметь специальные средства для наружного применения, предназначенные для самопомощи при ожогах.</w:t>
      </w:r>
    </w:p>
    <w:p w:rsidR="0025553B" w:rsidRPr="0025553B" w:rsidRDefault="0025553B" w:rsidP="002555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Первая помощь при поражении электрическим током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ребенок поражен электрическим током или получил ожоги от него, прежде всего, отключите электричество и только после этого оказывайте первую помощь ребенку. Если ребенок без сознания, держите его в тепле и немедленно обратитесь за медицинской помощью.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ребенку тяжело дышать или он не дышит, положите его на спину ровно, немного приподняв голову. Закройте ноздри ребенка и энергично вдыхайте ему в рот, чтобы грудь ребенка поднималась. Сосчитайте до трех и повторите процедуру. Повторяйте до тех пор, пока дыхание не восстановится.</w:t>
      </w:r>
    </w:p>
    <w:p w:rsidR="0025553B" w:rsidRPr="0025553B" w:rsidRDefault="0025553B" w:rsidP="002555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Первая помощь при падениях и несчастных случаях на дороге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Повреждения головы, позвоночника и шеи могут вызвать паралич и представляют серьезную угрозу для жизни. Ограничьте подвижность головы и спины, избегайте любых сгибов позвоночника, чтобы предотвратить дополнительные повреждения, и вызовите скорую медицинскую помощь.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ребенок не может двигаться или испытывает острую боль, скорее всего, у него перелом костей. Зафиксируйте место перелома шиной или подручным материалом, после чего вызовите скорую медицинскую помощь.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ребенок без сознания, держите его в тепле и вызовите скорую медицинскую помощь.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 xml:space="preserve">При ушибах и растяжениях погрузите пораженные места в холодную воду или приложите на 15 минут лед. Лед предварительно положите в целлофановый пакет и оберните махровым полотенцем. При необходимости повторите процедуру, Холод уменьшит боль и снимет </w:t>
      </w:r>
      <w:hyperlink r:id="rId7" w:history="1">
        <w:r w:rsidRPr="0025553B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отеки</w:t>
        </w:r>
      </w:hyperlink>
      <w:r w:rsidRPr="0025553B"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. </w:t>
      </w:r>
      <w:r w:rsidRPr="0025553B">
        <w:rPr>
          <w:rFonts w:ascii="Times New Roman" w:eastAsia="Times New Roman" w:hAnsi="Times New Roman" w:cs="Times New Roman"/>
          <w:sz w:val="26"/>
          <w:szCs w:val="26"/>
        </w:rPr>
        <w:t>Успокойте ребенка.</w:t>
      </w:r>
    </w:p>
    <w:p w:rsidR="0025553B" w:rsidRPr="0025553B" w:rsidRDefault="0025553B" w:rsidP="0025553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</w:pPr>
    </w:p>
    <w:p w:rsid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</w:pPr>
    </w:p>
    <w:p w:rsidR="0025553B" w:rsidRPr="0025553B" w:rsidRDefault="0025553B" w:rsidP="00255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lastRenderedPageBreak/>
        <w:t>Первая помощь при порезах и ранах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При небольших порезах и ранах: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Промойте рану 3%-ной перекисью водорода, а при ее отсутствии - чистой (по возможности кипяченой охлажденной) водой с мылом.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Высушите кожу вокруг раны, обработайте йодом.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Закройте рану чистой марлей и наложите повязку.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При серьезных порезах и ранах: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кусочек стекла или другого предмета застрял в ране, не старайтесь удалить его. Это может привести к кровотечению или большому повреждению тканей.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у ребенка сильное кровотечение, поднимите пораженное место выше уровня груди и плотно прижмите рану (или место рядом с ней) подушкой или мягким свертком из чистой ткани. Продолжайте держать сверток или подушку, пока кровотечение не прекратится.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Не кладите веществ растительного или животного происхождения на рану, поскольку это может вызвать инфицирование.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Наложите на рану повязку. Повязка не должна быть слишком тугой.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Отвезите ребенка в больницу или вызовите скорую медицинскую помощь. Спросите медицинского работника, надо ли сделать ребенку прививку от столбняка.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Первая помощь при удушье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есть подозрение на повреждение шеи или головы, не двигайте голову ребенка.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ребенку тяжело дышать или он не дышит, положите его на спину ровно, немного подняв голову. Держите ноздри ребенка закрытыми и вдыхайте ему в рот, делая искусственное дыхание. Повторяйте процедуру, пока ребенок не начнет дышать.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ребенок дышит, но находится без сознания, переверните его на бок, чтобы язык не мешал дышать.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Вызовите скорую медицинскую помощь.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</w:rPr>
        <w:t>Первая помощь при отравлении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ребенок проглотил яд, не старайтесь вызвать рвоту, поскольку это может только осложнить положение.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lastRenderedPageBreak/>
        <w:t>Если яд попал на одежду или кожу ребенка, снимите одежду и промойте большим количеством воды. Несколько раз тщательно промойте кожу ребенка с мылом.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Если яд попал в глаза, промывайте их чистой водой, по меньшей мере, в течение 10 минут.</w:t>
      </w:r>
    </w:p>
    <w:p w:rsidR="0025553B" w:rsidRPr="0025553B" w:rsidRDefault="0025553B" w:rsidP="00255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53B">
        <w:rPr>
          <w:rFonts w:ascii="Times New Roman" w:eastAsia="Times New Roman" w:hAnsi="Times New Roman" w:cs="Times New Roman"/>
          <w:sz w:val="26"/>
          <w:szCs w:val="26"/>
        </w:rPr>
        <w:t>Немедленно отвезите ребенка в больницу или вызовите скорую медицинскую помощь. Возьмите с собой образец ядовитого вещества или лекарства, которое принял ребенок, или емкость, в которой оно находилось. Ожидая помощи, держите ребенка в покое.</w:t>
      </w:r>
    </w:p>
    <w:p w:rsidR="006425F3" w:rsidRDefault="006425F3"/>
    <w:sectPr w:rsidR="0064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129B"/>
    <w:multiLevelType w:val="multilevel"/>
    <w:tmpl w:val="E6DE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D6FFB"/>
    <w:multiLevelType w:val="multilevel"/>
    <w:tmpl w:val="8C22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3B"/>
    <w:rsid w:val="0025553B"/>
    <w:rsid w:val="00571C3B"/>
    <w:rsid w:val="0064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A70C0-E942-441A-BD06-D6EA7691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555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555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7ya.ru%2Farticle%2FOteki-pri-beremennosti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7ya.ru%2Farticle%2FAptechka-v-dorogu-sovety-vracha%2F" TargetMode="External"/><Relationship Id="rId5" Type="http://schemas.openxmlformats.org/officeDocument/2006/relationships/hyperlink" Target="http://infourok.ru/go.html?href=http%3A%2F%2Fwww.7ya.ru%2Farticle%2FKashel-u-rebenka-prichiny-i-lechenie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User</cp:lastModifiedBy>
  <cp:revision>2</cp:revision>
  <dcterms:created xsi:type="dcterms:W3CDTF">2018-03-22T07:15:00Z</dcterms:created>
  <dcterms:modified xsi:type="dcterms:W3CDTF">2018-03-22T07:15:00Z</dcterms:modified>
</cp:coreProperties>
</file>